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84" w:rsidRDefault="00AA2B84" w:rsidP="00D1539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390" w:rsidRPr="00D15390" w:rsidRDefault="00D15390" w:rsidP="00D1539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истории в 11 классе по теме «Международные отношения в 1930-е годы»</w:t>
      </w:r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Разработал:</w:t>
      </w:r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истории </w:t>
      </w:r>
      <w:proofErr w:type="spellStart"/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Бочугова</w:t>
      </w:r>
      <w:proofErr w:type="spellEnd"/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Т.Ю.</w:t>
      </w:r>
    </w:p>
    <w:p w:rsidR="00C91FC2" w:rsidRPr="006F6950" w:rsidRDefault="00D15390" w:rsidP="00C91F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«Международные отношения в 1930-е г.г.»</w:t>
      </w:r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Рассмотреть и охарактеризовать систему международных отношений, сложившуюся в 1930-е г.г.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Выяснить причины нарастания международной напряжённости в 1930-е г.г. и её   последствия для мира.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Продолжить формирование умений устанавливать причинно-следственные связи, самостоятельно делать выводы, анализировать исторические источники.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96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комбинированный, изучение нового материала.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6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понятия: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ось «Берлин - Токио - Рим», аншлюс Австрии, политика «умиротворения агрессора», система коллективной безопасности.</w:t>
      </w:r>
      <w:proofErr w:type="gram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Крах </w:t>
      </w:r>
      <w:proofErr w:type="spellStart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Версальско</w:t>
      </w:r>
      <w:proofErr w:type="spell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Вашингтонской системы международных отношений.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Несостоятельность Лиги Наций.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Мюнхенский сговор 1938 г.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Провал идеи коллективной безопасности.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15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  <w:r w:rsidRPr="00D1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I.Организационный</w:t>
      </w:r>
      <w:proofErr w:type="spellEnd"/>
      <w:r w:rsidRPr="0096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момент. Актуализация опорных знаний учащихся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«Фашизм в Италии и Германии</w:t>
      </w:r>
      <w:proofErr w:type="gramStart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»«</w:t>
      </w:r>
      <w:proofErr w:type="gram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войны и мира в 1920-1930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 Проверка выполнения домашнего задания (тест)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Изучение нового материала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Вводное слово </w:t>
      </w:r>
      <w:proofErr w:type="spellStart"/>
      <w:r w:rsidRPr="00962E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учителя</w:t>
      </w:r>
      <w:proofErr w:type="gramStart"/>
      <w:r w:rsidRPr="00962E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сегодняшнем уроке мы рассмотрим и 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охарактеризуем систему международных отношений, сложившуюся в 1930-е г.г.; раскроем причины</w:t>
      </w:r>
    </w:p>
    <w:p w:rsidR="006F6950" w:rsidRPr="00962E05" w:rsidRDefault="006F6950" w:rsidP="006F695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нарастания международной напряжённ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её последствия для мира.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классу.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называлась система международных отношений, сложившаяся в 1920-е г.г., после окончания</w:t>
      </w:r>
      <w:proofErr w:type="gramStart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войны?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Дайте краткую характеристику этой системе.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чём была слабость этой системы, её неустойчивость</w:t>
      </w:r>
      <w:proofErr w:type="gramStart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отвечают на вопросы учителя в устной форме)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по теме.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Неэффективность </w:t>
      </w:r>
      <w:proofErr w:type="spellStart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Версальско</w:t>
      </w:r>
      <w:proofErr w:type="spell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–Вашингтонской системы привела к тому, что уже с середины 1930-х г.г. начался её распад. Причина распада – последствия мирового экономического кризиса и возникновение тоталитарных режимов, склонных к агрессивной внешней политике. 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Вопрос классу: 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организация должна была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мир и безопасность?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(Учащиеся подводятся к мысли о несостоятельности </w:t>
      </w:r>
      <w:proofErr w:type="spellStart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Версальско</w:t>
      </w:r>
      <w:proofErr w:type="spell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нгтонской системы и Лиги Наций)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Лекционный материал. 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Постепенно стал складываться блок государств, которые и развяжут вторую мировую войну. В 1936 г. Германия и Япония заключили соглашение о совместной борьбе против Коминтерна, а спустя год к ним присоединилась Италия. Возникший союз получил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«ось Берлин-Токио-Рим».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1938 г. Гитлер присоединил Австрию (аншлюс), а затем выдвинул претензии на Судетскую область Чехословакии. Это грозило серьёзным европейским конфликтом. Но Великобритания и Франция встали на путь «умиротворения» Гитлера и потребовали от Чехословакии согласиться на её раздел. 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было позором, который получил в истории название «Мюнхенский сговор». В Мюнхене Гитлер обещал больше не посягать на чужие территории, но уже в 1939 г. он развязал новую агрессию в Европе. В этой обстановке СССР предложил западным демократиям систему коллективной безопасности.</w:t>
      </w:r>
    </w:p>
    <w:p w:rsidR="006F6950" w:rsidRDefault="006F6950" w:rsidP="006F6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Задание 3. Работа с учебником.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Прочитать раздел «Провал идеи коллективной безопасности» и ответить на вопросы: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представляла собой система коллективной безопасности, предложенная СССР?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переговоры между СССР и Великобританией с Францией зашли в тупик? Используя текст параграфа, заполнить таблицу:</w:t>
      </w:r>
    </w:p>
    <w:p w:rsidR="006F6950" w:rsidRDefault="006F6950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классу: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почему Великобритания и Франция не останавливали Гитлера?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Какое из государств выиграло в наибольшей степени от дипломатических интриг?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Итак, в каком положении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азался мир в конце 1930-х г.г.?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(Подвожу учащихся к выводу о том, что мир оказался на пороге</w:t>
      </w:r>
      <w:proofErr w:type="gramStart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мировой войны)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Закрепление материала.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закрепления материала: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чём главная причина нарастания напряжённости международных </w:t>
      </w:r>
      <w:proofErr w:type="gramStart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proofErr w:type="gram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1930-е г.г.?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провала системы коллективной безопасности?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могла ли система коллективной безопасности, предложенная СССР, снять напряжё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международных отношений?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 15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</w:t>
      </w:r>
      <w:r w:rsidRPr="00962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84" w:rsidRDefault="00AA2B84" w:rsidP="006F6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90" w:rsidRDefault="00C82690" w:rsidP="00C826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690" w:rsidRDefault="00C82690" w:rsidP="00C826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690" w:rsidRDefault="00C82690" w:rsidP="00C8269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690" w:rsidRDefault="00C82690" w:rsidP="00C8269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6950" w:rsidRDefault="006F6950" w:rsidP="006F6950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FC2" w:rsidRDefault="00C91FC2" w:rsidP="00C91FC2">
      <w:pPr>
        <w:rPr>
          <w:rFonts w:ascii="Times New Roman" w:hAnsi="Times New Roman" w:cs="Times New Roman"/>
          <w:sz w:val="28"/>
          <w:szCs w:val="28"/>
        </w:rPr>
      </w:pPr>
    </w:p>
    <w:p w:rsidR="00C91FC2" w:rsidRDefault="00C91FC2" w:rsidP="00C91FC2">
      <w:pPr>
        <w:rPr>
          <w:rFonts w:ascii="Times New Roman" w:hAnsi="Times New Roman" w:cs="Times New Roman"/>
          <w:sz w:val="28"/>
          <w:szCs w:val="28"/>
        </w:rPr>
      </w:pPr>
    </w:p>
    <w:p w:rsidR="00C91FC2" w:rsidRDefault="00C91FC2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6F6950" w:rsidRDefault="006F6950" w:rsidP="00C91FC2">
      <w:pPr>
        <w:rPr>
          <w:rFonts w:ascii="Times New Roman" w:hAnsi="Times New Roman" w:cs="Times New Roman"/>
          <w:sz w:val="28"/>
          <w:szCs w:val="28"/>
        </w:rPr>
      </w:pPr>
    </w:p>
    <w:p w:rsidR="00C91FC2" w:rsidRDefault="00C91FC2" w:rsidP="00C91FC2">
      <w:pPr>
        <w:jc w:val="center"/>
      </w:pPr>
      <w:r>
        <w:rPr>
          <w:b/>
        </w:rPr>
        <w:t xml:space="preserve">Материалы к уроку. </w:t>
      </w:r>
      <w:r w:rsidRPr="00517F13">
        <w:t>Международные отношения в 1920-1930-е годы: мир между войнами.</w:t>
      </w:r>
    </w:p>
    <w:p w:rsidR="00C91FC2" w:rsidRPr="00517F13" w:rsidRDefault="00C91FC2" w:rsidP="00C91FC2">
      <w:pPr>
        <w:jc w:val="center"/>
      </w:pPr>
    </w:p>
    <w:p w:rsidR="00C91FC2" w:rsidRDefault="00C91FC2" w:rsidP="00C91FC2">
      <w:pPr>
        <w:ind w:firstLine="1260"/>
        <w:jc w:val="both"/>
      </w:pPr>
      <w:r>
        <w:t xml:space="preserve">В международных отношениях </w:t>
      </w:r>
      <w:proofErr w:type="spellStart"/>
      <w:r>
        <w:t>межвоенного</w:t>
      </w:r>
      <w:proofErr w:type="spellEnd"/>
      <w:r>
        <w:t xml:space="preserve"> двадцатилетия выделяются три периода:</w:t>
      </w:r>
    </w:p>
    <w:p w:rsidR="00C91FC2" w:rsidRDefault="00C91FC2" w:rsidP="00C91FC2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1918-1923 г.г.</w:t>
      </w:r>
      <w:r>
        <w:t xml:space="preserve"> – послевоенное урегулирование, создание Версальско-Вашингтонской системы;</w:t>
      </w:r>
    </w:p>
    <w:p w:rsidR="00C91FC2" w:rsidRDefault="00C91FC2" w:rsidP="00C91FC2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вторая половина 1920-х г.г</w:t>
      </w:r>
      <w:r>
        <w:t>. – период стабилизации, попыток решения проблем сотрудничества  и безопасности;</w:t>
      </w:r>
    </w:p>
    <w:p w:rsidR="00C91FC2" w:rsidRDefault="00C91FC2" w:rsidP="00C91FC2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1930-е г.г.</w:t>
      </w:r>
      <w:r>
        <w:t xml:space="preserve"> – нарастание международной агрессии и угрозы войны.</w:t>
      </w:r>
    </w:p>
    <w:p w:rsidR="00C91FC2" w:rsidRDefault="00C91FC2" w:rsidP="00C91FC2">
      <w:pPr>
        <w:ind w:firstLine="1260"/>
        <w:jc w:val="both"/>
      </w:pPr>
      <w:r>
        <w:rPr>
          <w:b/>
        </w:rPr>
        <w:t>Мировой кризис 1929-1930 г.г</w:t>
      </w:r>
      <w:r>
        <w:t xml:space="preserve">. повлек свертывание экономического сотрудничества. США не могли в условиях кризиса предоставить Германии обещанных в 1924 году (Международная конференция в Лондоне, план </w:t>
      </w:r>
      <w:proofErr w:type="spellStart"/>
      <w:r>
        <w:t>Дауэса</w:t>
      </w:r>
      <w:proofErr w:type="spellEnd"/>
      <w:r>
        <w:t>) займов. Международная комиссия сначала уменьшила, затем отсрочила</w:t>
      </w:r>
      <w:proofErr w:type="gramStart"/>
      <w:r>
        <w:t xml:space="preserve"> ,</w:t>
      </w:r>
      <w:proofErr w:type="gramEnd"/>
      <w:r>
        <w:t xml:space="preserve"> а 1932 году совсем отменила репарации Германии.</w:t>
      </w:r>
    </w:p>
    <w:p w:rsidR="00C91FC2" w:rsidRDefault="00C91FC2" w:rsidP="00C91FC2">
      <w:pPr>
        <w:ind w:firstLine="1260"/>
        <w:jc w:val="both"/>
      </w:pPr>
      <w:r>
        <w:t xml:space="preserve">На дальнем Востоке перешла к активным действиям Япония. Осенью 1931 года она вторглась в Маньчжурию. Захваченная территория в марте 1932 была провозглашена независимым государством. Попытки Лиги наций приостановить японскую агрессию успеха не </w:t>
      </w:r>
      <w:r>
        <w:lastRenderedPageBreak/>
        <w:t>имели. Летом 1933 г. Япония вышла из Лиги наций. В 1937 г. Японская армия оккупировала восточный провинции Китая, началась затяжная  японо-китайская война.</w:t>
      </w:r>
    </w:p>
    <w:p w:rsidR="00C91FC2" w:rsidRDefault="00C91FC2" w:rsidP="00C91FC2">
      <w:pPr>
        <w:pBdr>
          <w:bottom w:val="single" w:sz="6" w:space="1" w:color="auto"/>
        </w:pBdr>
        <w:ind w:firstLine="1260"/>
        <w:jc w:val="both"/>
      </w:pPr>
      <w:r>
        <w:t xml:space="preserve">После выхода Германии (1933г.) из лиги наций наступило время осуществления агрессивных замыслов. </w:t>
      </w:r>
    </w:p>
    <w:p w:rsidR="00C91FC2" w:rsidRDefault="00C91FC2" w:rsidP="00C91FC2">
      <w:pPr>
        <w:jc w:val="both"/>
        <w:rPr>
          <w:b/>
        </w:rPr>
      </w:pPr>
      <w:r>
        <w:rPr>
          <w:b/>
        </w:rPr>
        <w:t>Из хроники событий</w:t>
      </w:r>
    </w:p>
    <w:p w:rsidR="00C91FC2" w:rsidRDefault="00C91FC2" w:rsidP="00C91FC2">
      <w:pPr>
        <w:jc w:val="both"/>
      </w:pPr>
      <w:r>
        <w:t xml:space="preserve">1 марта </w:t>
      </w:r>
      <w:r>
        <w:rPr>
          <w:b/>
        </w:rPr>
        <w:t>1935</w:t>
      </w:r>
      <w:r>
        <w:t xml:space="preserve"> г. – Германия присоединила </w:t>
      </w:r>
      <w:proofErr w:type="spellStart"/>
      <w:r>
        <w:t>Саарский</w:t>
      </w:r>
      <w:proofErr w:type="spellEnd"/>
      <w:r>
        <w:t xml:space="preserve"> промышленный район.</w:t>
      </w:r>
    </w:p>
    <w:p w:rsidR="00C91FC2" w:rsidRDefault="00C91FC2" w:rsidP="00C91FC2">
      <w:pPr>
        <w:jc w:val="both"/>
      </w:pPr>
      <w:r>
        <w:t>7 марта</w:t>
      </w:r>
      <w:r>
        <w:rPr>
          <w:b/>
        </w:rPr>
        <w:t xml:space="preserve"> 1936</w:t>
      </w:r>
      <w:r>
        <w:t xml:space="preserve"> г. – Германия заняла Рейнскую зону.</w:t>
      </w:r>
    </w:p>
    <w:p w:rsidR="00C91FC2" w:rsidRDefault="00C91FC2" w:rsidP="00C91FC2">
      <w:pPr>
        <w:jc w:val="both"/>
      </w:pPr>
      <w:r>
        <w:t xml:space="preserve">25 октября </w:t>
      </w:r>
      <w:r>
        <w:rPr>
          <w:b/>
        </w:rPr>
        <w:t>1936</w:t>
      </w:r>
      <w:r>
        <w:t xml:space="preserve"> г. </w:t>
      </w:r>
      <w:proofErr w:type="gramStart"/>
      <w:r>
        <w:t>–п</w:t>
      </w:r>
      <w:proofErr w:type="gramEnd"/>
      <w:r>
        <w:t>одписано соглашение между Германией и Италией, создана «ось Берлин – Рим».</w:t>
      </w:r>
    </w:p>
    <w:p w:rsidR="00C91FC2" w:rsidRDefault="00C91FC2" w:rsidP="00C91FC2">
      <w:pPr>
        <w:jc w:val="both"/>
      </w:pPr>
      <w:r>
        <w:t xml:space="preserve">25 ноября </w:t>
      </w:r>
      <w:r>
        <w:rPr>
          <w:b/>
        </w:rPr>
        <w:t>1936 г</w:t>
      </w:r>
      <w:r>
        <w:t xml:space="preserve">. - Германия и Япония подписали Антикоминтерновский пакт, позже к нему присоединились: ноябрь </w:t>
      </w:r>
      <w:r>
        <w:rPr>
          <w:b/>
        </w:rPr>
        <w:t xml:space="preserve">1937 </w:t>
      </w:r>
      <w:r>
        <w:t xml:space="preserve">г. – Италия, февраль </w:t>
      </w:r>
      <w:r>
        <w:rPr>
          <w:b/>
        </w:rPr>
        <w:t>1937</w:t>
      </w:r>
      <w:r>
        <w:t xml:space="preserve"> г. – Венгрия, март </w:t>
      </w:r>
      <w:r>
        <w:rPr>
          <w:b/>
        </w:rPr>
        <w:t>1939 г</w:t>
      </w:r>
      <w:r>
        <w:t xml:space="preserve">. – </w:t>
      </w:r>
      <w:proofErr w:type="spellStart"/>
      <w:r>
        <w:t>франкистское</w:t>
      </w:r>
      <w:proofErr w:type="spellEnd"/>
      <w:r>
        <w:t xml:space="preserve"> правительство Испании.</w:t>
      </w:r>
    </w:p>
    <w:p w:rsidR="00C91FC2" w:rsidRDefault="00C91FC2" w:rsidP="00C91FC2">
      <w:pPr>
        <w:jc w:val="both"/>
      </w:pPr>
      <w:r>
        <w:t xml:space="preserve">12-13 марта </w:t>
      </w:r>
      <w:r>
        <w:rPr>
          <w:b/>
        </w:rPr>
        <w:t xml:space="preserve">1938 </w:t>
      </w:r>
      <w:r>
        <w:t>г. – присоединение  («аншлюс») Австрии к Германии.</w:t>
      </w:r>
    </w:p>
    <w:p w:rsidR="00C91FC2" w:rsidRDefault="00C91FC2" w:rsidP="00C91FC2">
      <w:pPr>
        <w:jc w:val="both"/>
      </w:pPr>
      <w:r>
        <w:t xml:space="preserve">22 сентября </w:t>
      </w:r>
      <w:r>
        <w:rPr>
          <w:b/>
        </w:rPr>
        <w:t>1938 г</w:t>
      </w:r>
      <w:r>
        <w:t>.  – требование передачи Германии Судетской области Чехословакии (немецкое население).</w:t>
      </w:r>
    </w:p>
    <w:p w:rsidR="00C91FC2" w:rsidRDefault="00C91FC2" w:rsidP="00C91FC2">
      <w:pPr>
        <w:pBdr>
          <w:bottom w:val="single" w:sz="6" w:space="1" w:color="auto"/>
        </w:pBdr>
        <w:jc w:val="both"/>
      </w:pPr>
      <w:r>
        <w:t xml:space="preserve">29-30 сентября </w:t>
      </w:r>
      <w:r>
        <w:rPr>
          <w:b/>
        </w:rPr>
        <w:t>1938 г</w:t>
      </w:r>
      <w:r>
        <w:t>. – мюнхенское соглашение руководителей Германии, Италии, Великобритании и Франции о передаче Германии части чехословацкой территории.</w:t>
      </w:r>
    </w:p>
    <w:p w:rsidR="00C91FC2" w:rsidRDefault="00C91FC2" w:rsidP="00C91FC2">
      <w:pPr>
        <w:ind w:firstLine="1260"/>
        <w:jc w:val="both"/>
      </w:pPr>
      <w:r>
        <w:t xml:space="preserve">Мюнхенское соглашение было подписано А. Гитлером, Б. Муссолини, премьер-министром Великобритании Н.Чемберленом и главой французского правительства Э. </w:t>
      </w:r>
      <w:proofErr w:type="spellStart"/>
      <w:r>
        <w:t>Деладье</w:t>
      </w:r>
      <w:proofErr w:type="spellEnd"/>
      <w:r>
        <w:t>. Британцы и французы питали надежду, что этой уступкой отведут угрозу германской агрессии от Западной Европы. Здесь же, в Мюнхене Чемберлен и Гитлер подписали британо-германскую декларацию о ненападении. В декабре 1938 г. Германия и Франция подписали декларацию о взаимном признании границ между ними.</w:t>
      </w:r>
    </w:p>
    <w:p w:rsidR="00C91FC2" w:rsidRDefault="00C91FC2" w:rsidP="00C91FC2">
      <w:pPr>
        <w:ind w:firstLine="1260"/>
        <w:jc w:val="both"/>
      </w:pPr>
      <w:r>
        <w:t>В Чехословакии, представителей  которой в Мюнхене не пустили в зал заседаний, а пригласили ознакомиться с уже подписанным документом, соглашение было воспринято как национальная  трагедия. Министр иностранных дел Чехословакии заявил послам Великобритании, Франции и Италии: «Я не хочу критиковать, но для нас это катастрофа… Я не знаю, получат ли ваши страны выгоду от этого принятого в Мюнхене решения. В одном мы уверены – мы, конечно, не последние, после нас пострадают другие».</w:t>
      </w:r>
    </w:p>
    <w:p w:rsidR="00C91FC2" w:rsidRDefault="00C91FC2" w:rsidP="00C91FC2">
      <w:pPr>
        <w:pBdr>
          <w:bottom w:val="single" w:sz="6" w:space="1" w:color="auto"/>
        </w:pBdr>
        <w:ind w:firstLine="1260"/>
        <w:jc w:val="both"/>
      </w:pPr>
      <w:r>
        <w:t xml:space="preserve">В соответствии с мюнхенским соглашением Германия заняла Судетскую область. Польша и Венгрия, также предъявившие претензии на чехословацкие территории со смешанным населением, захватили, соответственно, </w:t>
      </w:r>
      <w:proofErr w:type="spellStart"/>
      <w:r>
        <w:t>Тешинскую</w:t>
      </w:r>
      <w:proofErr w:type="spellEnd"/>
      <w:r>
        <w:t xml:space="preserve"> область и часть южной Словакии и Закарпатской Украины. Всего Чехословакии лишилась одной пятой своей территории и четверти населения.</w:t>
      </w:r>
    </w:p>
    <w:p w:rsidR="00C91FC2" w:rsidRDefault="00C91FC2" w:rsidP="00C91FC2">
      <w:pPr>
        <w:pBdr>
          <w:bottom w:val="single" w:sz="6" w:space="1" w:color="auto"/>
        </w:pBdr>
        <w:jc w:val="both"/>
      </w:pPr>
    </w:p>
    <w:p w:rsidR="00C91FC2" w:rsidRDefault="00C91FC2" w:rsidP="00C91FC2">
      <w:pPr>
        <w:pBdr>
          <w:bottom w:val="single" w:sz="6" w:space="1" w:color="auto"/>
        </w:pBdr>
        <w:jc w:val="both"/>
      </w:pPr>
    </w:p>
    <w:p w:rsidR="00C91FC2" w:rsidRDefault="00C91FC2" w:rsidP="00C91FC2">
      <w:pPr>
        <w:jc w:val="both"/>
        <w:rPr>
          <w:b/>
        </w:rPr>
      </w:pPr>
      <w:r>
        <w:rPr>
          <w:b/>
        </w:rPr>
        <w:t>Историческая справка</w:t>
      </w:r>
    </w:p>
    <w:p w:rsidR="00C91FC2" w:rsidRDefault="00C91FC2" w:rsidP="00C91FC2">
      <w:pPr>
        <w:pBdr>
          <w:bottom w:val="single" w:sz="12" w:space="1" w:color="auto"/>
        </w:pBdr>
        <w:jc w:val="both"/>
      </w:pPr>
      <w:r>
        <w:lastRenderedPageBreak/>
        <w:t>Особую позицию в отношении фашистской германии занял СССР, который осенью 1934 г. вступил в Лигу наций. Советское правительство несколько раз выступило с инициативами создания системы коллективной безопасности, взаимопомощи против агрессии. Но они не получили поддержки. Тогда СССР  предпринял шаги по заключению двусторонних договоров о взаимной помощи с отдельными странами. В 1935 г. такие договоры были заключены с Францией и Чехословакией. Они предусматривали оказание немедленной помощи друг другу в случае  неспровоцированного на них третьего государства. Правда, к советско-чехословацкому договору по настоянию чехословацкой стороны прилагался протокол о том, что взаимная помощь может быть оказана</w:t>
      </w:r>
      <w:proofErr w:type="gramStart"/>
      <w:r>
        <w:t xml:space="preserve"> ,</w:t>
      </w:r>
      <w:proofErr w:type="gramEnd"/>
      <w:r>
        <w:t xml:space="preserve"> если её окажет также и Франция. Накануне мюнхенских событий СССР предложил Чехословакии помощь для защиты от агрессии независимо от позиции Франции. Но чехословацкое правительство не приняло это предложение. К тому же правительство Польши не согласилось бы пропустить советские войска через свою территорию, если бы они были направлены на помощь Чехословакии.</w:t>
      </w:r>
    </w:p>
    <w:p w:rsidR="00C91FC2" w:rsidRDefault="00C91FC2" w:rsidP="00C91FC2">
      <w:pPr>
        <w:ind w:firstLine="1260"/>
        <w:jc w:val="both"/>
      </w:pPr>
      <w:r>
        <w:t xml:space="preserve"> В марте 1939 г. немецкие войска оккупировали всю Чехословакию. Страна была  разделена на протекторат Богемия и Моравия, управлявшийся наместником Гитлера, и Словацкое государство, где установился режим фашистского типа. </w:t>
      </w:r>
    </w:p>
    <w:p w:rsidR="00C91FC2" w:rsidRDefault="00C91FC2" w:rsidP="00C91FC2">
      <w:pPr>
        <w:ind w:firstLine="1260"/>
        <w:jc w:val="both"/>
      </w:pPr>
      <w:r>
        <w:t>Весной 1939 г. представители СССР, Великобритании и Франции начали обсуждать возможности заключения договора о взаимной помощи. В августе 1939 г. представители стран встретились в Москве. 10 дней переговоров не дали результатов.</w:t>
      </w:r>
    </w:p>
    <w:p w:rsidR="00C91FC2" w:rsidRDefault="00C91FC2" w:rsidP="00C91FC2">
      <w:pPr>
        <w:ind w:firstLine="1260"/>
        <w:jc w:val="both"/>
      </w:pPr>
      <w:r>
        <w:t xml:space="preserve">В это время германское руководство обратилось к советскому правительству с предложением незамедлительно подписать договор о ненападении. В Москву прибыл министр иностранных дел Германии И. фон Риббентроп. </w:t>
      </w:r>
      <w:r>
        <w:rPr>
          <w:b/>
        </w:rPr>
        <w:t>23 августа 1939 г</w:t>
      </w:r>
      <w:r>
        <w:t xml:space="preserve">. нарком иностранных дел СССР </w:t>
      </w:r>
      <w:r>
        <w:rPr>
          <w:b/>
        </w:rPr>
        <w:t xml:space="preserve">В.М. Молотов и </w:t>
      </w:r>
      <w:proofErr w:type="spellStart"/>
      <w:r>
        <w:rPr>
          <w:b/>
        </w:rPr>
        <w:t>И</w:t>
      </w:r>
      <w:proofErr w:type="spellEnd"/>
      <w:r>
        <w:rPr>
          <w:b/>
        </w:rPr>
        <w:t>. фон Риббентроп</w:t>
      </w:r>
      <w:r>
        <w:t xml:space="preserve"> подписали </w:t>
      </w:r>
      <w:r>
        <w:rPr>
          <w:b/>
        </w:rPr>
        <w:t>договор о</w:t>
      </w:r>
      <w:r>
        <w:t xml:space="preserve"> </w:t>
      </w:r>
      <w:r>
        <w:rPr>
          <w:b/>
        </w:rPr>
        <w:t>ненападении между СССР и Германии сроком на 10 лет</w:t>
      </w:r>
      <w:r>
        <w:t xml:space="preserve">. В секретном дополнительном протоколе к договору предусматривалось разграничение сфер интересов договаривавшихся сторон в Восточной Европе. Линия разграничения проводилась по территории Польши – по рекам </w:t>
      </w:r>
      <w:proofErr w:type="spellStart"/>
      <w:r>
        <w:t>Нареву</w:t>
      </w:r>
      <w:proofErr w:type="spellEnd"/>
      <w:r>
        <w:t xml:space="preserve">, Висле, Сану. Западная Украина, Западная Белоруссия, Финляндия, прибалтийские государства, а также </w:t>
      </w:r>
      <w:proofErr w:type="spellStart"/>
      <w:r>
        <w:t>Бесарабия</w:t>
      </w:r>
      <w:proofErr w:type="spellEnd"/>
      <w:r>
        <w:t xml:space="preserve"> (Молдавия), входившая в состав Румынии признавались сферой интересов СССР.</w:t>
      </w:r>
    </w:p>
    <w:p w:rsidR="00C91FC2" w:rsidRDefault="00C91FC2" w:rsidP="00C91FC2">
      <w:pPr>
        <w:ind w:firstLine="1260"/>
        <w:jc w:val="both"/>
      </w:pPr>
      <w:r>
        <w:t>У.Черчилль характеризовал политику СССР этого периода как «холодную расчетливую» и в то же время «в высшей степени реалистичную».</w:t>
      </w:r>
    </w:p>
    <w:p w:rsidR="00C91FC2" w:rsidRDefault="00C91FC2" w:rsidP="00C91FC2">
      <w:pPr>
        <w:ind w:firstLine="1260"/>
        <w:jc w:val="both"/>
      </w:pPr>
      <w:r>
        <w:t>1 сентября 1939 года Германия вторглась в Польшу. Началась</w:t>
      </w:r>
      <w:proofErr w:type="gramStart"/>
      <w:r>
        <w:t xml:space="preserve"> В</w:t>
      </w:r>
      <w:proofErr w:type="gramEnd"/>
      <w:r>
        <w:t>торая Мировая война. 28 сентября 1939 г. Польша капитулировала. 17 сентября 1939 г. части красной Армии пересекли советско-польскую границу и заняли приграничные территории. Было заявлено, что они «взяли под защиту жизнь и имущество населения Западной Украины и западной Белоруссии». Поляки назвали это «четвертым разделом» Польши. Польское государство перестало существовать.</w:t>
      </w:r>
    </w:p>
    <w:p w:rsidR="00C91FC2" w:rsidRDefault="00C91FC2" w:rsidP="00C91FC2">
      <w:pPr>
        <w:pBdr>
          <w:bottom w:val="single" w:sz="12" w:space="1" w:color="auto"/>
        </w:pBdr>
        <w:ind w:firstLine="1260"/>
        <w:jc w:val="both"/>
      </w:pPr>
      <w:r>
        <w:t>28 сентября 1939 г. Германия и СССР  заключили договор о дружбе и границе. В заявлении, по этому случаю, представители двух стран подчеркнули, что «тем самым  создали прочный фундамент для длительного мира в Восточной Европе».</w:t>
      </w:r>
    </w:p>
    <w:p w:rsidR="00C91FC2" w:rsidRDefault="00C91FC2" w:rsidP="00C91FC2">
      <w:pPr>
        <w:jc w:val="both"/>
      </w:pPr>
      <w:r>
        <w:rPr>
          <w:b/>
        </w:rPr>
        <w:t>Задание  к тексту</w:t>
      </w:r>
      <w:r>
        <w:t>.</w:t>
      </w:r>
    </w:p>
    <w:p w:rsidR="00C91FC2" w:rsidRDefault="00C91FC2" w:rsidP="00C91FC2">
      <w:pPr>
        <w:jc w:val="both"/>
      </w:pPr>
      <w:r>
        <w:t xml:space="preserve">Соотношение сухопутных сил и авиации в боевых действиях в Польше в 1939 г. </w:t>
      </w:r>
    </w:p>
    <w:tbl>
      <w:tblPr>
        <w:tblStyle w:val="a3"/>
        <w:tblW w:w="0" w:type="auto"/>
        <w:tblInd w:w="108" w:type="dxa"/>
        <w:tblLook w:val="01E0"/>
      </w:tblPr>
      <w:tblGrid>
        <w:gridCol w:w="4731"/>
        <w:gridCol w:w="4732"/>
      </w:tblGrid>
      <w:tr w:rsidR="00C91FC2" w:rsidTr="00BD2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C2" w:rsidRDefault="00C91FC2" w:rsidP="00BD2C6C">
            <w:pPr>
              <w:jc w:val="both"/>
            </w:pPr>
            <w:r>
              <w:t>Германия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C2" w:rsidRDefault="00C91FC2" w:rsidP="00BD2C6C">
            <w:pPr>
              <w:jc w:val="both"/>
            </w:pPr>
            <w:r>
              <w:t>Польша</w:t>
            </w:r>
          </w:p>
        </w:tc>
      </w:tr>
      <w:tr w:rsidR="00C91FC2" w:rsidTr="00BD2C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C2" w:rsidRDefault="00C91FC2" w:rsidP="00BD2C6C">
            <w:pPr>
              <w:jc w:val="both"/>
            </w:pPr>
            <w:r>
              <w:lastRenderedPageBreak/>
              <w:t>Пехотные дивизии – 46, моторизованные дивизии – 4, легкие дивизии – 4, танковые дивизии – 7, танки – 3200, самолеты – 2893.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C2" w:rsidRDefault="00C91FC2" w:rsidP="00BD2C6C">
            <w:pPr>
              <w:jc w:val="both"/>
            </w:pPr>
            <w:r>
              <w:t>Пехотные дивизии – 38, кавалерийские бригады – 11, моторизованные дивизии – 2, отдельные батальоны – 45, танки – 600, самолеты – 842 (устаревшие модели)</w:t>
            </w:r>
          </w:p>
        </w:tc>
      </w:tr>
    </w:tbl>
    <w:p w:rsidR="00C91FC2" w:rsidRPr="009F334A" w:rsidRDefault="00C91FC2" w:rsidP="00C91FC2">
      <w:pPr>
        <w:jc w:val="both"/>
      </w:pPr>
      <w:r>
        <w:t>? Сопоставьте приведенные показатели. Какие из них были решающими для исхода польской кампании? Объясните почему.</w:t>
      </w:r>
    </w:p>
    <w:p w:rsidR="00C91FC2" w:rsidRDefault="00C91FC2" w:rsidP="00C91FC2">
      <w:pPr>
        <w:rPr>
          <w:rFonts w:ascii="Times New Roman" w:hAnsi="Times New Roman" w:cs="Times New Roman"/>
          <w:sz w:val="28"/>
          <w:szCs w:val="28"/>
        </w:rPr>
      </w:pPr>
    </w:p>
    <w:p w:rsidR="00C91FC2" w:rsidRDefault="00C91FC2" w:rsidP="00C91FC2">
      <w:pPr>
        <w:rPr>
          <w:rFonts w:ascii="Times New Roman" w:hAnsi="Times New Roman" w:cs="Times New Roman"/>
          <w:sz w:val="28"/>
          <w:szCs w:val="28"/>
        </w:rPr>
      </w:pPr>
    </w:p>
    <w:p w:rsidR="00C91FC2" w:rsidRPr="00C91FC2" w:rsidRDefault="00C91FC2" w:rsidP="00C91FC2">
      <w:pPr>
        <w:rPr>
          <w:rFonts w:ascii="Times New Roman" w:hAnsi="Times New Roman" w:cs="Times New Roman"/>
          <w:sz w:val="28"/>
          <w:szCs w:val="28"/>
        </w:rPr>
      </w:pPr>
    </w:p>
    <w:sectPr w:rsidR="00C91FC2" w:rsidRPr="00C91FC2" w:rsidSect="0083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C1" w:rsidRDefault="00F867C1" w:rsidP="00962E05">
      <w:pPr>
        <w:spacing w:after="0" w:line="240" w:lineRule="auto"/>
      </w:pPr>
      <w:r>
        <w:separator/>
      </w:r>
    </w:p>
  </w:endnote>
  <w:endnote w:type="continuationSeparator" w:id="0">
    <w:p w:rsidR="00F867C1" w:rsidRDefault="00F867C1" w:rsidP="0096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C1" w:rsidRDefault="00F867C1" w:rsidP="00962E05">
      <w:pPr>
        <w:spacing w:after="0" w:line="240" w:lineRule="auto"/>
      </w:pPr>
      <w:r>
        <w:separator/>
      </w:r>
    </w:p>
  </w:footnote>
  <w:footnote w:type="continuationSeparator" w:id="0">
    <w:p w:rsidR="00F867C1" w:rsidRDefault="00F867C1" w:rsidP="0096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B40"/>
    <w:multiLevelType w:val="hybridMultilevel"/>
    <w:tmpl w:val="4900F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C2"/>
    <w:rsid w:val="00364CCC"/>
    <w:rsid w:val="003A323B"/>
    <w:rsid w:val="00423660"/>
    <w:rsid w:val="004F68BE"/>
    <w:rsid w:val="005A10A8"/>
    <w:rsid w:val="006F6950"/>
    <w:rsid w:val="0083665C"/>
    <w:rsid w:val="008F6F04"/>
    <w:rsid w:val="00962E05"/>
    <w:rsid w:val="00AA2B84"/>
    <w:rsid w:val="00C3029F"/>
    <w:rsid w:val="00C82690"/>
    <w:rsid w:val="00C91FC2"/>
    <w:rsid w:val="00D15390"/>
    <w:rsid w:val="00D62670"/>
    <w:rsid w:val="00DC3E1C"/>
    <w:rsid w:val="00EC074E"/>
    <w:rsid w:val="00ED4AE5"/>
    <w:rsid w:val="00F867C1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E05"/>
  </w:style>
  <w:style w:type="paragraph" w:styleId="a6">
    <w:name w:val="footer"/>
    <w:basedOn w:val="a"/>
    <w:link w:val="a7"/>
    <w:uiPriority w:val="99"/>
    <w:semiHidden/>
    <w:unhideWhenUsed/>
    <w:rsid w:val="0096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E4D0-CAC6-4922-BE7B-F2BDDC63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cp:lastPrinted>2014-12-18T15:35:00Z</cp:lastPrinted>
  <dcterms:created xsi:type="dcterms:W3CDTF">2014-12-17T14:06:00Z</dcterms:created>
  <dcterms:modified xsi:type="dcterms:W3CDTF">2014-12-21T17:36:00Z</dcterms:modified>
</cp:coreProperties>
</file>